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90E2" w14:textId="055F5DFD" w:rsidR="000E5FB7" w:rsidRPr="008A4B18" w:rsidRDefault="000E5FB7" w:rsidP="00616BAE">
      <w:pPr>
        <w:widowControl w:val="0"/>
        <w:spacing w:after="0" w:line="360" w:lineRule="auto"/>
        <w:rPr>
          <w:rFonts w:ascii="Arial" w:eastAsia="宋体" w:hAnsi="Arial" w:cs="Arial"/>
          <w:b/>
          <w:kern w:val="2"/>
          <w:sz w:val="28"/>
        </w:rPr>
      </w:pPr>
      <w:r w:rsidRPr="008A4B18">
        <w:rPr>
          <w:rFonts w:ascii="Arial" w:eastAsia="宋体" w:hAnsi="Arial" w:cs="Arial"/>
          <w:b/>
          <w:kern w:val="2"/>
          <w:sz w:val="28"/>
        </w:rPr>
        <w:t>视频名称：</w:t>
      </w:r>
      <w:r w:rsidRPr="008A4B18">
        <w:rPr>
          <w:rFonts w:ascii="Arial" w:eastAsia="宋体" w:hAnsi="Arial" w:cs="Arial"/>
          <w:b/>
          <w:kern w:val="2"/>
          <w:sz w:val="28"/>
        </w:rPr>
        <w:t>“</w:t>
      </w:r>
      <w:r w:rsidRPr="008A4B18">
        <w:rPr>
          <w:rFonts w:ascii="Arial" w:eastAsia="宋体" w:hAnsi="Arial" w:cs="Arial"/>
          <w:b/>
          <w:kern w:val="2"/>
          <w:sz w:val="28"/>
        </w:rPr>
        <w:t>壳</w:t>
      </w:r>
      <w:r w:rsidRPr="008A4B18">
        <w:rPr>
          <w:rFonts w:ascii="Arial" w:eastAsia="宋体" w:hAnsi="Arial" w:cs="Arial"/>
          <w:b/>
          <w:kern w:val="2"/>
          <w:sz w:val="28"/>
        </w:rPr>
        <w:t>”</w:t>
      </w:r>
      <w:r w:rsidRPr="008A4B18">
        <w:rPr>
          <w:rFonts w:ascii="Arial" w:eastAsia="宋体" w:hAnsi="Arial" w:cs="Arial"/>
          <w:b/>
          <w:kern w:val="2"/>
          <w:sz w:val="28"/>
        </w:rPr>
        <w:t>动未来嘉年华第一天</w:t>
      </w:r>
      <w:r w:rsidR="008A4B18">
        <w:rPr>
          <w:rFonts w:ascii="Arial" w:eastAsia="宋体" w:hAnsi="Arial" w:cs="Arial" w:hint="eastAsia"/>
          <w:b/>
          <w:kern w:val="2"/>
          <w:sz w:val="28"/>
        </w:rPr>
        <w:t>亮点</w:t>
      </w:r>
      <w:r w:rsidRPr="008A4B18">
        <w:rPr>
          <w:rFonts w:ascii="Arial" w:eastAsia="宋体" w:hAnsi="Arial" w:cs="Arial"/>
          <w:b/>
          <w:kern w:val="2"/>
          <w:sz w:val="28"/>
        </w:rPr>
        <w:t>回顾视频</w:t>
      </w:r>
    </w:p>
    <w:p w14:paraId="21281B2B" w14:textId="39718934" w:rsidR="000E5FB7" w:rsidRPr="008A4B18" w:rsidRDefault="000E5FB7" w:rsidP="00616BAE">
      <w:pPr>
        <w:widowControl w:val="0"/>
        <w:spacing w:after="0" w:line="360" w:lineRule="auto"/>
        <w:rPr>
          <w:rFonts w:ascii="Arial" w:eastAsia="宋体" w:hAnsi="Arial" w:cs="Arial"/>
          <w:kern w:val="2"/>
          <w:sz w:val="21"/>
        </w:rPr>
      </w:pPr>
      <w:r w:rsidRPr="008A4B18">
        <w:rPr>
          <w:rFonts w:ascii="Arial" w:eastAsia="宋体" w:hAnsi="Arial" w:cs="Arial"/>
          <w:kern w:val="2"/>
          <w:sz w:val="21"/>
        </w:rPr>
        <w:t>视频时长</w:t>
      </w:r>
      <w:r w:rsidR="00D8028F" w:rsidRPr="008A4B18">
        <w:rPr>
          <w:rFonts w:ascii="Arial" w:eastAsia="宋体" w:hAnsi="Arial" w:cs="Arial"/>
          <w:kern w:val="2"/>
          <w:sz w:val="21"/>
        </w:rPr>
        <w:t>：</w:t>
      </w:r>
      <w:r w:rsidR="00D8028F" w:rsidRPr="008A4B18">
        <w:rPr>
          <w:rFonts w:ascii="Arial" w:eastAsia="宋体" w:hAnsi="Arial" w:cs="Arial"/>
          <w:kern w:val="2"/>
          <w:sz w:val="21"/>
        </w:rPr>
        <w:t>1</w:t>
      </w:r>
      <w:r w:rsidR="00D8028F" w:rsidRPr="008A4B18">
        <w:rPr>
          <w:rFonts w:ascii="Arial" w:eastAsia="宋体" w:hAnsi="Arial" w:cs="Arial"/>
          <w:kern w:val="2"/>
          <w:sz w:val="21"/>
        </w:rPr>
        <w:t>分钟</w:t>
      </w:r>
    </w:p>
    <w:p w14:paraId="53A96DED" w14:textId="36A56989" w:rsidR="00D8028F" w:rsidRDefault="00D8028F" w:rsidP="00616BAE">
      <w:pPr>
        <w:widowControl w:val="0"/>
        <w:spacing w:after="0" w:line="360" w:lineRule="auto"/>
        <w:rPr>
          <w:rFonts w:ascii="Arial" w:eastAsia="宋体" w:hAnsi="Arial" w:cs="Arial"/>
          <w:b/>
          <w:kern w:val="2"/>
          <w:sz w:val="28"/>
        </w:rPr>
      </w:pPr>
      <w:r w:rsidRPr="008A4B18">
        <w:rPr>
          <w:rFonts w:ascii="Arial" w:eastAsia="宋体" w:hAnsi="Arial" w:cs="Arial"/>
          <w:b/>
          <w:kern w:val="2"/>
          <w:sz w:val="28"/>
        </w:rPr>
        <w:t>视频简介：</w:t>
      </w:r>
    </w:p>
    <w:p w14:paraId="02CE7036" w14:textId="5538ABB8" w:rsidR="008A4B18" w:rsidRDefault="008A4B18" w:rsidP="00F22E42">
      <w:pPr>
        <w:widowControl w:val="0"/>
        <w:spacing w:after="0" w:line="360" w:lineRule="auto"/>
        <w:jc w:val="both"/>
        <w:rPr>
          <w:rFonts w:ascii="Arial" w:eastAsia="宋体" w:hAnsi="Arial" w:cs="Arial"/>
          <w:kern w:val="2"/>
          <w:sz w:val="21"/>
        </w:rPr>
      </w:pPr>
      <w:r>
        <w:rPr>
          <w:rFonts w:ascii="Arial" w:eastAsia="宋体" w:hAnsi="Arial" w:cs="Arial" w:hint="eastAsia"/>
          <w:kern w:val="2"/>
          <w:sz w:val="21"/>
        </w:rPr>
        <w:t>2018</w:t>
      </w:r>
      <w:r>
        <w:rPr>
          <w:rFonts w:ascii="Arial" w:eastAsia="宋体" w:hAnsi="Arial" w:cs="Arial" w:hint="eastAsia"/>
          <w:kern w:val="2"/>
          <w:sz w:val="21"/>
        </w:rPr>
        <w:t>年</w:t>
      </w:r>
      <w:r>
        <w:rPr>
          <w:rFonts w:ascii="Arial" w:eastAsia="宋体" w:hAnsi="Arial" w:cs="Arial" w:hint="eastAsia"/>
          <w:kern w:val="2"/>
          <w:sz w:val="21"/>
        </w:rPr>
        <w:t>10</w:t>
      </w:r>
      <w:r>
        <w:rPr>
          <w:rFonts w:ascii="Arial" w:eastAsia="宋体" w:hAnsi="Arial" w:cs="Arial" w:hint="eastAsia"/>
          <w:kern w:val="2"/>
          <w:sz w:val="21"/>
        </w:rPr>
        <w:t>月</w:t>
      </w:r>
      <w:r>
        <w:rPr>
          <w:rFonts w:ascii="Arial" w:eastAsia="宋体" w:hAnsi="Arial" w:cs="Arial" w:hint="eastAsia"/>
          <w:kern w:val="2"/>
          <w:sz w:val="21"/>
        </w:rPr>
        <w:t>19</w:t>
      </w:r>
      <w:r>
        <w:rPr>
          <w:rFonts w:ascii="Arial" w:eastAsia="宋体" w:hAnsi="Arial" w:cs="Arial" w:hint="eastAsia"/>
          <w:kern w:val="2"/>
          <w:sz w:val="21"/>
        </w:rPr>
        <w:t>日，</w:t>
      </w:r>
      <w:proofErr w:type="gramStart"/>
      <w:r>
        <w:rPr>
          <w:rFonts w:ascii="Arial" w:eastAsia="宋体" w:hAnsi="Arial" w:cs="Arial" w:hint="eastAsia"/>
          <w:kern w:val="2"/>
          <w:sz w:val="21"/>
        </w:rPr>
        <w:t>壳牌“</w:t>
      </w:r>
      <w:proofErr w:type="gramEnd"/>
      <w:r>
        <w:rPr>
          <w:rFonts w:ascii="Arial" w:eastAsia="宋体" w:hAnsi="Arial" w:cs="Arial" w:hint="eastAsia"/>
          <w:kern w:val="2"/>
          <w:sz w:val="21"/>
        </w:rPr>
        <w:t>壳”动未来</w:t>
      </w:r>
      <w:r w:rsidR="00FD258E">
        <w:rPr>
          <w:rFonts w:ascii="Arial" w:eastAsia="宋体" w:hAnsi="Arial" w:cs="Arial" w:hint="eastAsia"/>
          <w:kern w:val="2"/>
          <w:sz w:val="21"/>
        </w:rPr>
        <w:t>创新能源嘉年华在西安正式拉开帷幕。在第一天的活动中，</w:t>
      </w:r>
      <w:r w:rsidR="00075B80">
        <w:rPr>
          <w:rFonts w:ascii="Arial" w:eastAsia="宋体" w:hAnsi="Arial" w:cs="Arial" w:hint="eastAsia"/>
          <w:kern w:val="2"/>
          <w:sz w:val="21"/>
        </w:rPr>
        <w:t>来自各个领域的合作伙伴们聚首“</w:t>
      </w:r>
      <w:r w:rsidR="00075B80" w:rsidRPr="00075B80">
        <w:rPr>
          <w:rFonts w:ascii="Arial" w:eastAsia="宋体" w:hAnsi="Arial" w:cs="Arial" w:hint="eastAsia"/>
          <w:kern w:val="2"/>
          <w:sz w:val="21"/>
        </w:rPr>
        <w:t>共创未来论坛</w:t>
      </w:r>
      <w:r w:rsidR="00075B80">
        <w:rPr>
          <w:rFonts w:ascii="Arial" w:eastAsia="宋体" w:hAnsi="Arial" w:cs="Arial" w:hint="eastAsia"/>
          <w:kern w:val="2"/>
          <w:sz w:val="21"/>
        </w:rPr>
        <w:t>”，探讨能源创新与未来出现、生活以及社会发展的</w:t>
      </w:r>
      <w:r w:rsidR="00D42CDA">
        <w:rPr>
          <w:rFonts w:ascii="Arial" w:eastAsia="宋体" w:hAnsi="Arial" w:cs="Arial" w:hint="eastAsia"/>
          <w:kern w:val="2"/>
          <w:sz w:val="21"/>
        </w:rPr>
        <w:t>关系。而</w:t>
      </w:r>
      <w:r w:rsidR="00D40938">
        <w:rPr>
          <w:rFonts w:ascii="Arial" w:eastAsia="宋体" w:hAnsi="Arial" w:cs="Arial" w:hint="eastAsia"/>
          <w:kern w:val="2"/>
          <w:sz w:val="21"/>
        </w:rPr>
        <w:t>三支大学生团队，也在</w:t>
      </w:r>
      <w:r w:rsidR="003A1CA5">
        <w:rPr>
          <w:rFonts w:ascii="Arial" w:eastAsia="宋体" w:hAnsi="Arial" w:cs="Arial" w:hint="eastAsia"/>
          <w:kern w:val="2"/>
          <w:sz w:val="21"/>
        </w:rPr>
        <w:t>“</w:t>
      </w:r>
      <w:r w:rsidR="003A1CA5" w:rsidRPr="003A1CA5">
        <w:rPr>
          <w:rFonts w:ascii="Arial" w:eastAsia="宋体" w:hAnsi="Arial" w:cs="Arial" w:hint="eastAsia"/>
          <w:kern w:val="2"/>
          <w:sz w:val="21"/>
        </w:rPr>
        <w:t>畅想未来”远景挑战赛</w:t>
      </w:r>
      <w:r w:rsidR="003A1CA5">
        <w:rPr>
          <w:rFonts w:ascii="Arial" w:eastAsia="宋体" w:hAnsi="Arial" w:cs="Arial" w:hint="eastAsia"/>
          <w:kern w:val="2"/>
          <w:sz w:val="21"/>
        </w:rPr>
        <w:t>中，分享了自己对于</w:t>
      </w:r>
      <w:r w:rsidR="003A1CA5">
        <w:rPr>
          <w:rFonts w:ascii="Arial" w:eastAsia="宋体" w:hAnsi="Arial" w:cs="Arial" w:hint="eastAsia"/>
          <w:kern w:val="2"/>
          <w:sz w:val="21"/>
        </w:rPr>
        <w:t>2</w:t>
      </w:r>
      <w:r w:rsidR="003A1CA5">
        <w:rPr>
          <w:rFonts w:ascii="Arial" w:eastAsia="宋体" w:hAnsi="Arial" w:cs="Arial"/>
          <w:kern w:val="2"/>
          <w:sz w:val="21"/>
        </w:rPr>
        <w:t>050</w:t>
      </w:r>
      <w:r w:rsidR="003A1CA5">
        <w:rPr>
          <w:rFonts w:ascii="Arial" w:eastAsia="宋体" w:hAnsi="Arial" w:cs="Arial" w:hint="eastAsia"/>
          <w:kern w:val="2"/>
          <w:sz w:val="21"/>
        </w:rPr>
        <w:t>年西安美好生活的畅想</w:t>
      </w:r>
      <w:r w:rsidR="00FD7D73">
        <w:rPr>
          <w:rFonts w:ascii="Arial" w:eastAsia="宋体" w:hAnsi="Arial" w:cs="Arial" w:hint="eastAsia"/>
          <w:kern w:val="2"/>
          <w:sz w:val="21"/>
        </w:rPr>
        <w:t>。</w:t>
      </w:r>
    </w:p>
    <w:p w14:paraId="2EC07133" w14:textId="27C38C6B" w:rsidR="00FD7D73" w:rsidRDefault="00FD7D73" w:rsidP="00616BAE">
      <w:pPr>
        <w:widowControl w:val="0"/>
        <w:spacing w:after="0" w:line="360" w:lineRule="auto"/>
        <w:rPr>
          <w:rFonts w:ascii="Arial" w:eastAsia="宋体" w:hAnsi="Arial" w:cs="Arial"/>
          <w:kern w:val="2"/>
          <w:sz w:val="21"/>
        </w:rPr>
      </w:pPr>
    </w:p>
    <w:p w14:paraId="453D2A26" w14:textId="185F4BDD" w:rsidR="00FD7D73" w:rsidRDefault="00FD7D73" w:rsidP="00FD7D73">
      <w:pPr>
        <w:widowControl w:val="0"/>
        <w:spacing w:after="0" w:line="360" w:lineRule="auto"/>
        <w:rPr>
          <w:rFonts w:ascii="Arial" w:eastAsia="宋体" w:hAnsi="Arial" w:cs="Arial"/>
          <w:b/>
          <w:kern w:val="2"/>
          <w:sz w:val="28"/>
        </w:rPr>
      </w:pPr>
      <w:r w:rsidRPr="008A4B18">
        <w:rPr>
          <w:rFonts w:ascii="Arial" w:eastAsia="宋体" w:hAnsi="Arial" w:cs="Arial"/>
          <w:b/>
          <w:kern w:val="2"/>
          <w:sz w:val="28"/>
        </w:rPr>
        <w:t>视频</w:t>
      </w:r>
      <w:r>
        <w:rPr>
          <w:rFonts w:ascii="Arial" w:eastAsia="宋体" w:hAnsi="Arial" w:cs="Arial" w:hint="eastAsia"/>
          <w:b/>
          <w:kern w:val="2"/>
          <w:sz w:val="28"/>
        </w:rPr>
        <w:t>脚本</w:t>
      </w:r>
      <w:r w:rsidRPr="008A4B18">
        <w:rPr>
          <w:rFonts w:ascii="Arial" w:eastAsia="宋体" w:hAnsi="Arial" w:cs="Arial"/>
          <w:b/>
          <w:kern w:val="2"/>
          <w:sz w:val="28"/>
        </w:rPr>
        <w:t>：</w:t>
      </w:r>
    </w:p>
    <w:p w14:paraId="476A2101" w14:textId="77777777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丝绸之路起点西安</w:t>
      </w:r>
    </w:p>
    <w:p w14:paraId="017FC2D3" w14:textId="77777777" w:rsidR="00D05CEA" w:rsidRPr="008A4B18" w:rsidRDefault="00D05CEA" w:rsidP="005A09E6">
      <w:pPr>
        <w:pStyle w:val="NoSpacing"/>
        <w:rPr>
          <w:rFonts w:ascii="Arial" w:eastAsia="宋体" w:hAnsi="Arial" w:cs="Arial"/>
          <w:highlight w:val="yellow"/>
        </w:rPr>
      </w:pPr>
    </w:p>
    <w:p w14:paraId="6B3FC48B" w14:textId="77777777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壳牌</w:t>
      </w:r>
      <w:r w:rsidRPr="008A4B18">
        <w:rPr>
          <w:rFonts w:ascii="Arial" w:eastAsia="宋体" w:hAnsi="Arial" w:cs="Arial"/>
        </w:rPr>
        <w:t>2018“</w:t>
      </w:r>
      <w:r w:rsidRPr="008A4B18">
        <w:rPr>
          <w:rFonts w:ascii="Arial" w:eastAsia="宋体" w:hAnsi="Arial" w:cs="Arial"/>
        </w:rPr>
        <w:t>共创未来</w:t>
      </w:r>
      <w:r w:rsidRPr="008A4B18">
        <w:rPr>
          <w:rFonts w:ascii="Arial" w:eastAsia="宋体" w:hAnsi="Arial" w:cs="Arial"/>
        </w:rPr>
        <w:t>”</w:t>
      </w:r>
      <w:r w:rsidRPr="008A4B18">
        <w:rPr>
          <w:rFonts w:ascii="Arial" w:eastAsia="宋体" w:hAnsi="Arial" w:cs="Arial"/>
        </w:rPr>
        <w:t>中国论坛</w:t>
      </w:r>
    </w:p>
    <w:p w14:paraId="65E3A390" w14:textId="7C5BDEA3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数百位政商学界人士</w:t>
      </w:r>
    </w:p>
    <w:p w14:paraId="5B6B6C32" w14:textId="77777777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探索能源转型</w:t>
      </w:r>
    </w:p>
    <w:p w14:paraId="11789EA9" w14:textId="2174F1F3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寻求发展机遇</w:t>
      </w:r>
    </w:p>
    <w:p w14:paraId="73DB7DAD" w14:textId="77777777" w:rsidR="009F003C" w:rsidRPr="008A4B18" w:rsidRDefault="009F003C" w:rsidP="005A09E6">
      <w:pPr>
        <w:rPr>
          <w:rFonts w:ascii="Arial" w:eastAsia="宋体" w:hAnsi="Arial" w:cs="Arial"/>
        </w:rPr>
      </w:pPr>
    </w:p>
    <w:p w14:paraId="0FB9507E" w14:textId="77777777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“</w:t>
      </w:r>
      <w:proofErr w:type="gramStart"/>
      <w:r w:rsidRPr="008A4B18">
        <w:rPr>
          <w:rFonts w:ascii="Arial" w:eastAsia="宋体" w:hAnsi="Arial" w:cs="Arial"/>
        </w:rPr>
        <w:t>清洁能源</w:t>
      </w:r>
      <w:r w:rsidRPr="008A4B18">
        <w:rPr>
          <w:rFonts w:ascii="Arial" w:eastAsia="宋体" w:hAnsi="Arial" w:cs="Arial"/>
        </w:rPr>
        <w:t>”</w:t>
      </w:r>
      <w:r w:rsidRPr="008A4B18">
        <w:rPr>
          <w:rFonts w:ascii="Arial" w:eastAsia="宋体" w:hAnsi="Arial" w:cs="Arial"/>
        </w:rPr>
        <w:t>分论坛</w:t>
      </w:r>
      <w:proofErr w:type="gramEnd"/>
    </w:p>
    <w:p w14:paraId="5351B549" w14:textId="77777777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清洁能源如何发展</w:t>
      </w:r>
    </w:p>
    <w:p w14:paraId="27D7E397" w14:textId="46713AA0" w:rsidR="00D05CEA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企业承担何种角色</w:t>
      </w:r>
    </w:p>
    <w:p w14:paraId="778DD615" w14:textId="77777777" w:rsidR="009F003C" w:rsidRPr="008A4B18" w:rsidRDefault="009F003C" w:rsidP="005A09E6">
      <w:pPr>
        <w:rPr>
          <w:rFonts w:ascii="Arial" w:eastAsia="宋体" w:hAnsi="Arial" w:cs="Arial"/>
        </w:rPr>
      </w:pPr>
    </w:p>
    <w:p w14:paraId="45F33CF7" w14:textId="77777777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“</w:t>
      </w:r>
      <w:proofErr w:type="gramStart"/>
      <w:r w:rsidRPr="008A4B18">
        <w:rPr>
          <w:rFonts w:ascii="Arial" w:eastAsia="宋体" w:hAnsi="Arial" w:cs="Arial"/>
        </w:rPr>
        <w:t>美好出行</w:t>
      </w:r>
      <w:r w:rsidRPr="008A4B18">
        <w:rPr>
          <w:rFonts w:ascii="Arial" w:eastAsia="宋体" w:hAnsi="Arial" w:cs="Arial"/>
        </w:rPr>
        <w:t>”</w:t>
      </w:r>
      <w:r w:rsidRPr="008A4B18">
        <w:rPr>
          <w:rFonts w:ascii="Arial" w:eastAsia="宋体" w:hAnsi="Arial" w:cs="Arial"/>
        </w:rPr>
        <w:t>分论坛</w:t>
      </w:r>
      <w:proofErr w:type="gramEnd"/>
    </w:p>
    <w:p w14:paraId="1F7696CE" w14:textId="77777777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开启科技大门</w:t>
      </w:r>
    </w:p>
    <w:p w14:paraId="21EAC692" w14:textId="1CF1190C" w:rsidR="00D05CEA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看技术如何驱动美好出行</w:t>
      </w:r>
    </w:p>
    <w:p w14:paraId="2E037AD4" w14:textId="77777777" w:rsidR="009F003C" w:rsidRPr="008A4B18" w:rsidRDefault="009F003C" w:rsidP="005A09E6">
      <w:pPr>
        <w:rPr>
          <w:rFonts w:ascii="Arial" w:eastAsia="宋体" w:hAnsi="Arial" w:cs="Arial"/>
        </w:rPr>
      </w:pPr>
    </w:p>
    <w:p w14:paraId="521D86B9" w14:textId="77777777" w:rsidR="009F003C" w:rsidRPr="008A4B18" w:rsidRDefault="009F003C" w:rsidP="005A09E6">
      <w:pPr>
        <w:rPr>
          <w:rFonts w:ascii="Arial" w:eastAsia="宋体" w:hAnsi="Arial" w:cs="Arial"/>
          <w:lang w:val="fr-FR"/>
        </w:rPr>
      </w:pPr>
      <w:r w:rsidRPr="008A4B18">
        <w:rPr>
          <w:rFonts w:ascii="Arial" w:eastAsia="宋体" w:hAnsi="Arial" w:cs="Arial"/>
          <w:lang w:val="fr-FR"/>
        </w:rPr>
        <w:t>“</w:t>
      </w:r>
      <w:r w:rsidRPr="008A4B18">
        <w:rPr>
          <w:rFonts w:ascii="Arial" w:eastAsia="宋体" w:hAnsi="Arial" w:cs="Arial"/>
          <w:lang w:val="fr-FR"/>
        </w:rPr>
        <w:t>创新创业</w:t>
      </w:r>
      <w:r w:rsidRPr="008A4B18">
        <w:rPr>
          <w:rFonts w:ascii="Arial" w:eastAsia="宋体" w:hAnsi="Arial" w:cs="Arial"/>
          <w:lang w:val="fr-FR"/>
        </w:rPr>
        <w:t>”</w:t>
      </w:r>
      <w:r w:rsidRPr="008A4B18">
        <w:rPr>
          <w:rFonts w:ascii="Arial" w:eastAsia="宋体" w:hAnsi="Arial" w:cs="Arial"/>
          <w:lang w:val="fr-FR"/>
        </w:rPr>
        <w:t>分论坛</w:t>
      </w:r>
    </w:p>
    <w:p w14:paraId="7F4EFDCB" w14:textId="40F0560B" w:rsidR="00D05CEA" w:rsidRPr="008A4B18" w:rsidRDefault="009F003C" w:rsidP="005A09E6">
      <w:pPr>
        <w:rPr>
          <w:rFonts w:ascii="Arial" w:eastAsia="宋体" w:hAnsi="Arial" w:cs="Arial"/>
          <w:lang w:val="fr-FR"/>
        </w:rPr>
      </w:pPr>
      <w:r w:rsidRPr="008A4B18">
        <w:rPr>
          <w:rFonts w:ascii="Arial" w:eastAsia="宋体" w:hAnsi="Arial" w:cs="Arial"/>
          <w:lang w:val="fr-FR"/>
        </w:rPr>
        <w:t>如何赋能企业创新与成长</w:t>
      </w:r>
    </w:p>
    <w:p w14:paraId="0AC96767" w14:textId="77777777" w:rsidR="009F003C" w:rsidRPr="008A4B18" w:rsidRDefault="009F003C" w:rsidP="005A09E6">
      <w:pPr>
        <w:rPr>
          <w:rFonts w:ascii="Arial" w:eastAsia="宋体" w:hAnsi="Arial" w:cs="Arial"/>
        </w:rPr>
      </w:pPr>
    </w:p>
    <w:p w14:paraId="0EE865B6" w14:textId="0492B11E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西安城市能源发展圆桌会议：倡议城市绿色发展之路</w:t>
      </w:r>
    </w:p>
    <w:p w14:paraId="6118FDDB" w14:textId="77777777" w:rsidR="009F003C" w:rsidRPr="008A4B18" w:rsidRDefault="009F003C" w:rsidP="005A09E6">
      <w:pPr>
        <w:rPr>
          <w:rFonts w:ascii="Arial" w:eastAsia="宋体" w:hAnsi="Arial" w:cs="Arial"/>
        </w:rPr>
      </w:pPr>
    </w:p>
    <w:p w14:paraId="313505FB" w14:textId="77777777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lastRenderedPageBreak/>
        <w:t>“</w:t>
      </w:r>
      <w:r w:rsidRPr="008A4B18">
        <w:rPr>
          <w:rFonts w:ascii="Arial" w:eastAsia="宋体" w:hAnsi="Arial" w:cs="Arial"/>
        </w:rPr>
        <w:t>畅想未来</w:t>
      </w:r>
      <w:r w:rsidRPr="008A4B18">
        <w:rPr>
          <w:rFonts w:ascii="Arial" w:eastAsia="宋体" w:hAnsi="Arial" w:cs="Arial"/>
        </w:rPr>
        <w:t xml:space="preserve"> - 2050</w:t>
      </w:r>
      <w:proofErr w:type="gramStart"/>
      <w:r w:rsidRPr="008A4B18">
        <w:rPr>
          <w:rFonts w:ascii="Arial" w:eastAsia="宋体" w:hAnsi="Arial" w:cs="Arial"/>
        </w:rPr>
        <w:t>年西安美好生活</w:t>
      </w:r>
      <w:r w:rsidRPr="008A4B18">
        <w:rPr>
          <w:rFonts w:ascii="Arial" w:eastAsia="宋体" w:hAnsi="Arial" w:cs="Arial"/>
        </w:rPr>
        <w:t>”</w:t>
      </w:r>
      <w:r w:rsidRPr="008A4B18">
        <w:rPr>
          <w:rFonts w:ascii="Arial" w:eastAsia="宋体" w:hAnsi="Arial" w:cs="Arial"/>
        </w:rPr>
        <w:t>城市远景竞赛</w:t>
      </w:r>
      <w:proofErr w:type="gramEnd"/>
    </w:p>
    <w:p w14:paraId="5A333417" w14:textId="77777777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奇思妙想轮番上阵</w:t>
      </w:r>
    </w:p>
    <w:p w14:paraId="48014AC0" w14:textId="16CF9D51" w:rsidR="00D05CEA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巅峰对决精彩上演</w:t>
      </w:r>
    </w:p>
    <w:p w14:paraId="5AB7C18F" w14:textId="35D2EF56" w:rsidR="00D05CEA" w:rsidRPr="008A4B18" w:rsidRDefault="00D05CEA" w:rsidP="005A09E6">
      <w:pPr>
        <w:pStyle w:val="NoSpacing"/>
        <w:rPr>
          <w:rFonts w:ascii="Arial" w:eastAsia="宋体" w:hAnsi="Arial" w:cs="Arial"/>
          <w:highlight w:val="yellow"/>
        </w:rPr>
      </w:pPr>
    </w:p>
    <w:p w14:paraId="680AA9F5" w14:textId="77777777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携手共创能源新世界</w:t>
      </w:r>
    </w:p>
    <w:p w14:paraId="783497F2" w14:textId="3FE93DDA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与壳牌一起</w:t>
      </w:r>
      <w:r w:rsidRPr="008A4B18">
        <w:rPr>
          <w:rFonts w:ascii="Arial" w:eastAsia="宋体" w:hAnsi="Arial" w:cs="Arial"/>
        </w:rPr>
        <w:t>“</w:t>
      </w:r>
      <w:r w:rsidRPr="008A4B18">
        <w:rPr>
          <w:rFonts w:ascii="Arial" w:eastAsia="宋体" w:hAnsi="Arial" w:cs="Arial"/>
        </w:rPr>
        <w:t>壳</w:t>
      </w:r>
      <w:r w:rsidRPr="008A4B18">
        <w:rPr>
          <w:rFonts w:ascii="Arial" w:eastAsia="宋体" w:hAnsi="Arial" w:cs="Arial"/>
        </w:rPr>
        <w:t>”</w:t>
      </w:r>
      <w:r w:rsidRPr="008A4B18">
        <w:rPr>
          <w:rFonts w:ascii="Arial" w:eastAsia="宋体" w:hAnsi="Arial" w:cs="Arial"/>
        </w:rPr>
        <w:t>动未来</w:t>
      </w:r>
    </w:p>
    <w:p w14:paraId="441A4C2D" w14:textId="16C9803B" w:rsidR="009F003C" w:rsidRPr="008A4B18" w:rsidRDefault="009F003C" w:rsidP="005A09E6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2018</w:t>
      </w:r>
      <w:r w:rsidRPr="008A4B18">
        <w:rPr>
          <w:rFonts w:ascii="Arial" w:eastAsia="宋体" w:hAnsi="Arial" w:cs="Arial"/>
        </w:rPr>
        <w:t>年</w:t>
      </w:r>
      <w:r w:rsidRPr="008A4B18">
        <w:rPr>
          <w:rFonts w:ascii="Arial" w:eastAsia="宋体" w:hAnsi="Arial" w:cs="Arial"/>
        </w:rPr>
        <w:t>10</w:t>
      </w:r>
      <w:r w:rsidRPr="008A4B18">
        <w:rPr>
          <w:rFonts w:ascii="Arial" w:eastAsia="宋体" w:hAnsi="Arial" w:cs="Arial"/>
        </w:rPr>
        <w:t>月</w:t>
      </w:r>
      <w:r w:rsidRPr="008A4B18">
        <w:rPr>
          <w:rFonts w:ascii="Arial" w:eastAsia="宋体" w:hAnsi="Arial" w:cs="Arial"/>
        </w:rPr>
        <w:t>19</w:t>
      </w:r>
      <w:r w:rsidRPr="008A4B18">
        <w:rPr>
          <w:rFonts w:ascii="Arial" w:eastAsia="宋体" w:hAnsi="Arial" w:cs="Arial"/>
        </w:rPr>
        <w:t>日</w:t>
      </w:r>
      <w:r w:rsidRPr="008A4B18">
        <w:rPr>
          <w:rFonts w:ascii="Arial" w:eastAsia="宋体" w:hAnsi="Arial" w:cs="Arial"/>
        </w:rPr>
        <w:t xml:space="preserve"> </w:t>
      </w:r>
      <w:r w:rsidRPr="008A4B18">
        <w:rPr>
          <w:rFonts w:ascii="Arial" w:eastAsia="宋体" w:hAnsi="Arial" w:cs="Arial"/>
        </w:rPr>
        <w:t>中国西安</w:t>
      </w:r>
    </w:p>
    <w:p w14:paraId="147363F8" w14:textId="77777777" w:rsidR="003A24E5" w:rsidRPr="008A4B18" w:rsidRDefault="003A24E5" w:rsidP="005A09E6">
      <w:pPr>
        <w:rPr>
          <w:rFonts w:ascii="Arial" w:eastAsia="宋体" w:hAnsi="Arial" w:cs="Arial"/>
        </w:rPr>
      </w:pPr>
    </w:p>
    <w:p w14:paraId="5BC643E3" w14:textId="074F804E" w:rsidR="008B4BA0" w:rsidRPr="008A4B18" w:rsidRDefault="00A102E5" w:rsidP="008B304A">
      <w:pPr>
        <w:rPr>
          <w:rFonts w:ascii="Arial" w:eastAsia="宋体" w:hAnsi="Arial" w:cs="Arial" w:hint="eastAsia"/>
        </w:rPr>
      </w:pPr>
      <w:r w:rsidRPr="008A4B18">
        <w:rPr>
          <w:rFonts w:ascii="Arial" w:eastAsia="宋体" w:hAnsi="Arial" w:cs="Arial"/>
        </w:rPr>
        <w:t>#</w:t>
      </w:r>
      <w:proofErr w:type="spellStart"/>
      <w:r w:rsidRPr="008A4B18">
        <w:rPr>
          <w:rFonts w:ascii="Arial" w:eastAsia="宋体" w:hAnsi="Arial" w:cs="Arial"/>
        </w:rPr>
        <w:t>makethefuture</w:t>
      </w:r>
      <w:bookmarkStart w:id="0" w:name="_GoBack"/>
      <w:bookmarkEnd w:id="0"/>
      <w:proofErr w:type="spellEnd"/>
    </w:p>
    <w:sectPr w:rsidR="008B4BA0" w:rsidRPr="008A4B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6B9"/>
    <w:multiLevelType w:val="hybridMultilevel"/>
    <w:tmpl w:val="5992A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50C81"/>
    <w:multiLevelType w:val="hybridMultilevel"/>
    <w:tmpl w:val="1A882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55556E49"/>
    <w:multiLevelType w:val="hybridMultilevel"/>
    <w:tmpl w:val="464A1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59"/>
    <w:rsid w:val="00075B80"/>
    <w:rsid w:val="000E5FB7"/>
    <w:rsid w:val="000F3BF4"/>
    <w:rsid w:val="001D003D"/>
    <w:rsid w:val="00244890"/>
    <w:rsid w:val="00251C5C"/>
    <w:rsid w:val="00287199"/>
    <w:rsid w:val="003403B1"/>
    <w:rsid w:val="00390232"/>
    <w:rsid w:val="003A1CA5"/>
    <w:rsid w:val="003A24E5"/>
    <w:rsid w:val="003A3A87"/>
    <w:rsid w:val="00460959"/>
    <w:rsid w:val="00481797"/>
    <w:rsid w:val="004D3CD0"/>
    <w:rsid w:val="004E064A"/>
    <w:rsid w:val="00533009"/>
    <w:rsid w:val="00537D5C"/>
    <w:rsid w:val="005A09E6"/>
    <w:rsid w:val="005B192E"/>
    <w:rsid w:val="005B604E"/>
    <w:rsid w:val="005D7167"/>
    <w:rsid w:val="005E3C0F"/>
    <w:rsid w:val="00616BAE"/>
    <w:rsid w:val="00616C36"/>
    <w:rsid w:val="006E311F"/>
    <w:rsid w:val="007329D8"/>
    <w:rsid w:val="00777D21"/>
    <w:rsid w:val="00785489"/>
    <w:rsid w:val="00793027"/>
    <w:rsid w:val="00795454"/>
    <w:rsid w:val="007D14EE"/>
    <w:rsid w:val="00866E3F"/>
    <w:rsid w:val="008773CD"/>
    <w:rsid w:val="00883702"/>
    <w:rsid w:val="008A4B18"/>
    <w:rsid w:val="008B304A"/>
    <w:rsid w:val="008B4BA0"/>
    <w:rsid w:val="00912AD2"/>
    <w:rsid w:val="009B340C"/>
    <w:rsid w:val="009D7B45"/>
    <w:rsid w:val="009F003C"/>
    <w:rsid w:val="00A102E5"/>
    <w:rsid w:val="00A560DF"/>
    <w:rsid w:val="00B97B53"/>
    <w:rsid w:val="00CA1771"/>
    <w:rsid w:val="00CB4B19"/>
    <w:rsid w:val="00CB6FA9"/>
    <w:rsid w:val="00CC5BA9"/>
    <w:rsid w:val="00D05CEA"/>
    <w:rsid w:val="00D37873"/>
    <w:rsid w:val="00D40938"/>
    <w:rsid w:val="00D42CDA"/>
    <w:rsid w:val="00D6168B"/>
    <w:rsid w:val="00D8028F"/>
    <w:rsid w:val="00E01871"/>
    <w:rsid w:val="00E40424"/>
    <w:rsid w:val="00EA461D"/>
    <w:rsid w:val="00ED591E"/>
    <w:rsid w:val="00EE3C8A"/>
    <w:rsid w:val="00F22E42"/>
    <w:rsid w:val="00FD258E"/>
    <w:rsid w:val="00FD4A5F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243D"/>
  <w15:chartTrackingRefBased/>
  <w15:docId w15:val="{56C906D7-F95F-4F5A-BF2C-47801222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959"/>
    <w:pPr>
      <w:ind w:left="720"/>
      <w:contextualSpacing/>
    </w:pPr>
  </w:style>
  <w:style w:type="paragraph" w:styleId="NoSpacing">
    <w:name w:val="No Spacing"/>
    <w:uiPriority w:val="1"/>
    <w:qFormat/>
    <w:rsid w:val="00D05C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0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Sue</dc:creator>
  <cp:keywords/>
  <dc:description/>
  <cp:lastModifiedBy>Ding, Erica</cp:lastModifiedBy>
  <cp:revision>3</cp:revision>
  <dcterms:created xsi:type="dcterms:W3CDTF">2018-10-30T10:56:00Z</dcterms:created>
  <dcterms:modified xsi:type="dcterms:W3CDTF">2018-10-30T10:57:00Z</dcterms:modified>
</cp:coreProperties>
</file>